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637" w:rsidRPr="00915DE1" w:rsidRDefault="00BB3637" w:rsidP="00915DE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915DE1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Перечень </w:t>
      </w:r>
      <w:r w:rsidR="00607468">
        <w:rPr>
          <w:rFonts w:ascii="Times New Roman" w:hAnsi="Times New Roman" w:cs="Times New Roman"/>
          <w:b/>
          <w:color w:val="000000"/>
          <w:sz w:val="16"/>
          <w:szCs w:val="16"/>
        </w:rPr>
        <w:t>испытательных лабораторий</w:t>
      </w:r>
    </w:p>
    <w:p w:rsidR="00915DE1" w:rsidRPr="00915DE1" w:rsidRDefault="00915DE1" w:rsidP="00915DE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258"/>
        <w:gridCol w:w="3544"/>
        <w:gridCol w:w="1418"/>
      </w:tblGrid>
      <w:tr w:rsidR="00BB3637" w:rsidRPr="00915DE1" w:rsidTr="00915DE1">
        <w:trPr>
          <w:trHeight w:val="523"/>
          <w:jc w:val="center"/>
        </w:trPr>
        <w:tc>
          <w:tcPr>
            <w:tcW w:w="562" w:type="dxa"/>
            <w:vAlign w:val="center"/>
          </w:tcPr>
          <w:p w:rsidR="00BB3637" w:rsidRPr="00915DE1" w:rsidRDefault="00BB3637" w:rsidP="00915DE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val="x-none" w:eastAsia="x-none"/>
              </w:rPr>
              <w:t xml:space="preserve">№ </w:t>
            </w: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п</w:t>
            </w: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val="x-none" w:eastAsia="x-none"/>
              </w:rPr>
              <w:t>/</w:t>
            </w: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п</w:t>
            </w:r>
          </w:p>
        </w:tc>
        <w:tc>
          <w:tcPr>
            <w:tcW w:w="4258" w:type="dxa"/>
            <w:vAlign w:val="center"/>
          </w:tcPr>
          <w:p w:rsidR="00BB3637" w:rsidRPr="00915DE1" w:rsidRDefault="00BB3637" w:rsidP="00915DE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val="x-none" w:eastAsia="x-none"/>
              </w:rPr>
            </w:pP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val="x-none" w:eastAsia="x-none"/>
              </w:rPr>
              <w:t>Наименование</w:t>
            </w: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, уникальный номер записи в реестре аккредитованных лиц</w:t>
            </w:r>
          </w:p>
        </w:tc>
        <w:tc>
          <w:tcPr>
            <w:tcW w:w="3544" w:type="dxa"/>
            <w:vAlign w:val="center"/>
          </w:tcPr>
          <w:p w:rsidR="00BB3637" w:rsidRPr="00915DE1" w:rsidRDefault="00BB3637" w:rsidP="00915DE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 xml:space="preserve">Результат оценки (при наличии) </w:t>
            </w:r>
          </w:p>
        </w:tc>
        <w:tc>
          <w:tcPr>
            <w:tcW w:w="1418" w:type="dxa"/>
            <w:vAlign w:val="center"/>
          </w:tcPr>
          <w:p w:rsidR="00607468" w:rsidRPr="00607468" w:rsidRDefault="00607468" w:rsidP="00607468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607468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Процедуры и функции,</w:t>
            </w:r>
          </w:p>
          <w:p w:rsidR="00607468" w:rsidRPr="00607468" w:rsidRDefault="00607468" w:rsidP="00607468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607468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которые выполняет</w:t>
            </w:r>
          </w:p>
          <w:p w:rsidR="00BB3637" w:rsidRPr="00915DE1" w:rsidRDefault="00607468" w:rsidP="00607468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607468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организация</w:t>
            </w:r>
          </w:p>
        </w:tc>
      </w:tr>
      <w:tr w:rsidR="00BB3637" w:rsidRPr="00915DE1" w:rsidTr="00915DE1">
        <w:trPr>
          <w:trHeight w:val="59"/>
          <w:jc w:val="center"/>
        </w:trPr>
        <w:tc>
          <w:tcPr>
            <w:tcW w:w="562" w:type="dxa"/>
            <w:vAlign w:val="center"/>
          </w:tcPr>
          <w:p w:rsidR="00BB3637" w:rsidRPr="00915DE1" w:rsidRDefault="00BB3637" w:rsidP="00915DE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1</w:t>
            </w:r>
          </w:p>
        </w:tc>
        <w:tc>
          <w:tcPr>
            <w:tcW w:w="4258" w:type="dxa"/>
            <w:vAlign w:val="center"/>
          </w:tcPr>
          <w:p w:rsidR="00BB3637" w:rsidRPr="00470BF5" w:rsidRDefault="00BB3637" w:rsidP="00915DE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highlight w:val="yellow"/>
                <w:lang w:eastAsia="x-none"/>
              </w:rPr>
            </w:pPr>
            <w:r w:rsidRPr="00470BF5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2</w:t>
            </w:r>
          </w:p>
        </w:tc>
        <w:tc>
          <w:tcPr>
            <w:tcW w:w="3544" w:type="dxa"/>
            <w:vAlign w:val="center"/>
          </w:tcPr>
          <w:p w:rsidR="00BB3637" w:rsidRPr="00915DE1" w:rsidRDefault="00BB3637" w:rsidP="00915DE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3</w:t>
            </w:r>
          </w:p>
        </w:tc>
        <w:tc>
          <w:tcPr>
            <w:tcW w:w="1418" w:type="dxa"/>
            <w:vAlign w:val="center"/>
          </w:tcPr>
          <w:p w:rsidR="00BB3637" w:rsidRPr="00915DE1" w:rsidRDefault="00BB3637" w:rsidP="00915DE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915DE1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4</w:t>
            </w:r>
          </w:p>
        </w:tc>
      </w:tr>
      <w:tr w:rsidR="00BD7571" w:rsidRPr="00915DE1" w:rsidTr="00915DE1">
        <w:trPr>
          <w:trHeight w:val="59"/>
          <w:jc w:val="center"/>
        </w:trPr>
        <w:tc>
          <w:tcPr>
            <w:tcW w:w="562" w:type="dxa"/>
            <w:vAlign w:val="center"/>
          </w:tcPr>
          <w:p w:rsidR="00BD7571" w:rsidRPr="00915DE1" w:rsidRDefault="00BD7571" w:rsidP="00BD7571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</w:p>
        </w:tc>
        <w:tc>
          <w:tcPr>
            <w:tcW w:w="4258" w:type="dxa"/>
          </w:tcPr>
          <w:p w:rsidR="002102F3" w:rsidRPr="002102F3" w:rsidRDefault="002102F3" w:rsidP="002102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BD7571" w:rsidRDefault="002102F3" w:rsidP="002102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102F3">
              <w:rPr>
                <w:rFonts w:ascii="Times New Roman" w:hAnsi="Times New Roman" w:cs="Times New Roman"/>
                <w:sz w:val="17"/>
                <w:szCs w:val="17"/>
              </w:rPr>
              <w:t>Испытательный центр Общества с ограниченной ответственностью "СЕРКОНС"</w:t>
            </w:r>
          </w:p>
          <w:p w:rsidR="002102F3" w:rsidRPr="00470BF5" w:rsidRDefault="002102F3" w:rsidP="002102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102F3">
              <w:rPr>
                <w:rFonts w:ascii="Times New Roman" w:hAnsi="Times New Roman" w:cs="Times New Roman"/>
                <w:sz w:val="17"/>
                <w:szCs w:val="17"/>
              </w:rPr>
              <w:t>RA.RU.21РУ72</w:t>
            </w:r>
          </w:p>
        </w:tc>
        <w:tc>
          <w:tcPr>
            <w:tcW w:w="3544" w:type="dxa"/>
            <w:vAlign w:val="center"/>
          </w:tcPr>
          <w:p w:rsidR="00BD7571" w:rsidRDefault="00BD7571" w:rsidP="00BD757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E3224C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Договорные отношения возможны. Субподрядчик стабильно выполняет контрактные обязательства по качеству предоставляемых услуг</w:t>
            </w:r>
          </w:p>
          <w:p w:rsidR="00BD7571" w:rsidRPr="00A8683A" w:rsidRDefault="008E76D3" w:rsidP="00BD757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30</w:t>
            </w:r>
            <w:r w:rsidR="00BD7571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.12.202</w:t>
            </w:r>
            <w:r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5</w:t>
            </w:r>
          </w:p>
        </w:tc>
        <w:tc>
          <w:tcPr>
            <w:tcW w:w="1418" w:type="dxa"/>
            <w:vAlign w:val="center"/>
          </w:tcPr>
          <w:p w:rsidR="00BD7571" w:rsidRPr="00915DE1" w:rsidRDefault="00607468" w:rsidP="00BD757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П</w:t>
            </w:r>
            <w:r w:rsidRPr="00607468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роведение испытаний продукции</w:t>
            </w:r>
          </w:p>
        </w:tc>
      </w:tr>
      <w:tr w:rsidR="00BD7571" w:rsidRPr="00915DE1" w:rsidTr="00A81F96">
        <w:trPr>
          <w:trHeight w:val="59"/>
          <w:jc w:val="center"/>
        </w:trPr>
        <w:tc>
          <w:tcPr>
            <w:tcW w:w="562" w:type="dxa"/>
            <w:vAlign w:val="center"/>
          </w:tcPr>
          <w:p w:rsidR="00BD7571" w:rsidRPr="00BD7571" w:rsidRDefault="00BD7571" w:rsidP="00BD7571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ind w:left="0" w:firstLine="0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</w:p>
        </w:tc>
        <w:tc>
          <w:tcPr>
            <w:tcW w:w="4258" w:type="dxa"/>
          </w:tcPr>
          <w:p w:rsidR="00BD7571" w:rsidRPr="00470BF5" w:rsidRDefault="00B32551" w:rsidP="00BD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32551">
              <w:rPr>
                <w:rFonts w:ascii="Times New Roman" w:hAnsi="Times New Roman" w:cs="Times New Roman"/>
                <w:sz w:val="17"/>
                <w:szCs w:val="17"/>
              </w:rPr>
              <w:t>Испытательная лаборатория механических транспортных средств и прицепов, их составных частей и предметов оборудования Общества с ограниченной ответственностью "Эксперимент" РОСС RU.0001.21МТ53</w:t>
            </w:r>
          </w:p>
        </w:tc>
        <w:tc>
          <w:tcPr>
            <w:tcW w:w="3544" w:type="dxa"/>
          </w:tcPr>
          <w:p w:rsidR="00BD7571" w:rsidRDefault="00BD7571" w:rsidP="00BD757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 w:rsidRPr="00E3224C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Договорные отношения возможны. Субподрядчик стабильно выполняет контрактные обязательства по качеству предоставляемых услуг</w:t>
            </w:r>
          </w:p>
          <w:p w:rsidR="00BD7571" w:rsidRPr="00A81F96" w:rsidRDefault="008E76D3" w:rsidP="00BD7571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val="en-US" w:eastAsia="x-none"/>
              </w:rPr>
            </w:pPr>
            <w:r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30.12.2025</w:t>
            </w:r>
          </w:p>
        </w:tc>
        <w:tc>
          <w:tcPr>
            <w:tcW w:w="1418" w:type="dxa"/>
            <w:vAlign w:val="center"/>
          </w:tcPr>
          <w:p w:rsidR="00607468" w:rsidRDefault="00607468" w:rsidP="00BD7571">
            <w:pPr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</w:p>
          <w:p w:rsidR="00BD7571" w:rsidRPr="00D93366" w:rsidRDefault="00607468" w:rsidP="00BD7571">
            <w:pPr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</w:pPr>
            <w:r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П</w:t>
            </w:r>
            <w:r w:rsidRPr="00607468">
              <w:rPr>
                <w:rFonts w:ascii="Times New Roman" w:hAnsi="Times New Roman" w:cs="Times New Roman"/>
                <w:snapToGrid w:val="0"/>
                <w:sz w:val="16"/>
                <w:szCs w:val="16"/>
                <w:lang w:eastAsia="x-none"/>
              </w:rPr>
              <w:t>роведение испытаний продукции</w:t>
            </w:r>
          </w:p>
        </w:tc>
      </w:tr>
    </w:tbl>
    <w:p w:rsidR="00BB3637" w:rsidRPr="00915DE1" w:rsidRDefault="00BB3637" w:rsidP="00915DE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15DE1" w:rsidRPr="00915DE1" w:rsidRDefault="00BB3637" w:rsidP="00915DE1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textAlignment w:val="top"/>
        <w:rPr>
          <w:rFonts w:ascii="Times New Roman" w:hAnsi="Times New Roman" w:cs="Times New Roman"/>
          <w:sz w:val="16"/>
          <w:szCs w:val="16"/>
        </w:rPr>
      </w:pPr>
      <w:r w:rsidRPr="00915DE1">
        <w:rPr>
          <w:rFonts w:ascii="Times New Roman" w:hAnsi="Times New Roman" w:cs="Times New Roman"/>
          <w:sz w:val="16"/>
          <w:szCs w:val="16"/>
        </w:rPr>
        <w:tab/>
      </w:r>
      <w:r w:rsidRPr="00915DE1">
        <w:rPr>
          <w:rFonts w:ascii="Times New Roman" w:hAnsi="Times New Roman" w:cs="Times New Roman"/>
          <w:sz w:val="16"/>
          <w:szCs w:val="16"/>
        </w:rPr>
        <w:tab/>
      </w:r>
      <w:r w:rsidRPr="00915DE1">
        <w:rPr>
          <w:rFonts w:ascii="Times New Roman" w:hAnsi="Times New Roman" w:cs="Times New Roman"/>
          <w:sz w:val="16"/>
          <w:szCs w:val="16"/>
        </w:rPr>
        <w:tab/>
      </w:r>
      <w:r w:rsidRPr="00915DE1">
        <w:rPr>
          <w:rFonts w:ascii="Times New Roman" w:hAnsi="Times New Roman" w:cs="Times New Roman"/>
          <w:sz w:val="16"/>
          <w:szCs w:val="16"/>
        </w:rPr>
        <w:tab/>
      </w:r>
      <w:r w:rsidRPr="00915DE1">
        <w:rPr>
          <w:rFonts w:ascii="Times New Roman" w:hAnsi="Times New Roman" w:cs="Times New Roman"/>
          <w:sz w:val="16"/>
          <w:szCs w:val="16"/>
        </w:rPr>
        <w:tab/>
      </w:r>
      <w:r w:rsidRPr="00915DE1">
        <w:rPr>
          <w:rFonts w:ascii="Times New Roman" w:hAnsi="Times New Roman" w:cs="Times New Roman"/>
          <w:sz w:val="16"/>
          <w:szCs w:val="16"/>
        </w:rPr>
        <w:tab/>
      </w:r>
      <w:r w:rsidRPr="00915DE1">
        <w:rPr>
          <w:rFonts w:ascii="Times New Roman" w:hAnsi="Times New Roman" w:cs="Times New Roman"/>
          <w:sz w:val="16"/>
          <w:szCs w:val="16"/>
        </w:rPr>
        <w:tab/>
      </w:r>
    </w:p>
    <w:p w:rsidR="00915DE1" w:rsidRPr="00915DE1" w:rsidRDefault="00915DE1" w:rsidP="00915DE1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textAlignment w:val="top"/>
        <w:rPr>
          <w:rFonts w:ascii="Times New Roman" w:hAnsi="Times New Roman" w:cs="Times New Roman"/>
          <w:sz w:val="16"/>
          <w:szCs w:val="16"/>
        </w:rPr>
      </w:pPr>
    </w:p>
    <w:p w:rsidR="00BB3637" w:rsidRPr="00915DE1" w:rsidRDefault="00BB3637" w:rsidP="00915DE1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textAlignment w:val="top"/>
        <w:rPr>
          <w:rFonts w:ascii="Times New Roman" w:hAnsi="Times New Roman" w:cs="Times New Roman"/>
          <w:sz w:val="16"/>
          <w:szCs w:val="16"/>
        </w:rPr>
      </w:pPr>
      <w:r w:rsidRPr="00915DE1">
        <w:rPr>
          <w:rFonts w:ascii="Times New Roman" w:hAnsi="Times New Roman" w:cs="Times New Roman"/>
          <w:sz w:val="16"/>
          <w:szCs w:val="16"/>
        </w:rPr>
        <w:t xml:space="preserve">              </w:t>
      </w:r>
    </w:p>
    <w:p w:rsidR="00BB3637" w:rsidRPr="00915DE1" w:rsidRDefault="00BB3637" w:rsidP="00915DE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6C7B3A" w:rsidRPr="00915DE1" w:rsidRDefault="006C7B3A" w:rsidP="00915DE1">
      <w:pPr>
        <w:spacing w:after="0"/>
        <w:rPr>
          <w:sz w:val="16"/>
          <w:szCs w:val="16"/>
        </w:rPr>
      </w:pPr>
      <w:bookmarkStart w:id="0" w:name="_GoBack"/>
      <w:bookmarkEnd w:id="0"/>
    </w:p>
    <w:sectPr w:rsidR="006C7B3A" w:rsidRPr="00915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C2756"/>
    <w:multiLevelType w:val="hybridMultilevel"/>
    <w:tmpl w:val="6B3C3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E77"/>
    <w:rsid w:val="000A7E8A"/>
    <w:rsid w:val="001557B1"/>
    <w:rsid w:val="001B1220"/>
    <w:rsid w:val="002102F3"/>
    <w:rsid w:val="0036343A"/>
    <w:rsid w:val="003C07CE"/>
    <w:rsid w:val="00470BF5"/>
    <w:rsid w:val="00494349"/>
    <w:rsid w:val="004A5041"/>
    <w:rsid w:val="00607468"/>
    <w:rsid w:val="006338AA"/>
    <w:rsid w:val="00642CCF"/>
    <w:rsid w:val="006C7B3A"/>
    <w:rsid w:val="006F2E94"/>
    <w:rsid w:val="0087163B"/>
    <w:rsid w:val="008E76D3"/>
    <w:rsid w:val="00915DE1"/>
    <w:rsid w:val="0098569B"/>
    <w:rsid w:val="00996784"/>
    <w:rsid w:val="00A5493E"/>
    <w:rsid w:val="00A66CAA"/>
    <w:rsid w:val="00A81F96"/>
    <w:rsid w:val="00A8683A"/>
    <w:rsid w:val="00B32551"/>
    <w:rsid w:val="00B440A4"/>
    <w:rsid w:val="00BB3637"/>
    <w:rsid w:val="00BB4CBB"/>
    <w:rsid w:val="00BD7571"/>
    <w:rsid w:val="00C22844"/>
    <w:rsid w:val="00C94837"/>
    <w:rsid w:val="00CA1E77"/>
    <w:rsid w:val="00D55B7E"/>
    <w:rsid w:val="00DC6D73"/>
    <w:rsid w:val="00DD552F"/>
    <w:rsid w:val="00E906B1"/>
    <w:rsid w:val="00FF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CAEE3"/>
  <w15:chartTrackingRefBased/>
  <w15:docId w15:val="{E73B03D7-A087-4410-9653-FE6FFB92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363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5DE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15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user</cp:lastModifiedBy>
  <cp:revision>22</cp:revision>
  <dcterms:created xsi:type="dcterms:W3CDTF">2026-04-15T06:32:00Z</dcterms:created>
  <dcterms:modified xsi:type="dcterms:W3CDTF">2026-10-13T06:47:00Z</dcterms:modified>
</cp:coreProperties>
</file>